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9EE" w:rsidRPr="005629EE" w:rsidRDefault="006519CB" w:rsidP="005629EE">
      <w:pPr>
        <w:pStyle w:val="1"/>
        <w:widowControl w:val="0"/>
        <w:shd w:val="clear" w:color="auto" w:fill="FFFFFF" w:themeFill="background1"/>
        <w:tabs>
          <w:tab w:val="left" w:pos="567"/>
          <w:tab w:val="left" w:pos="1134"/>
        </w:tabs>
        <w:ind w:left="0" w:right="-2"/>
        <w:rPr>
          <w:color w:val="auto"/>
          <w:sz w:val="24"/>
        </w:rPr>
      </w:pPr>
      <w:r w:rsidRPr="005629EE">
        <w:rPr>
          <w:color w:val="auto"/>
          <w:sz w:val="24"/>
        </w:rPr>
        <w:t>График реализации профилактических мероприятий</w:t>
      </w:r>
      <w:r w:rsidR="003D1948" w:rsidRPr="005629EE">
        <w:rPr>
          <w:color w:val="auto"/>
          <w:sz w:val="24"/>
        </w:rPr>
        <w:t xml:space="preserve"> </w:t>
      </w:r>
      <w:proofErr w:type="gramStart"/>
      <w:r w:rsidR="00FA4CEF" w:rsidRPr="005629EE">
        <w:rPr>
          <w:color w:val="auto"/>
          <w:sz w:val="24"/>
        </w:rPr>
        <w:t>при</w:t>
      </w:r>
      <w:proofErr w:type="gramEnd"/>
      <w:r w:rsidR="00FA4CEF" w:rsidRPr="005629EE">
        <w:rPr>
          <w:color w:val="auto"/>
          <w:sz w:val="24"/>
        </w:rPr>
        <w:t xml:space="preserve"> </w:t>
      </w:r>
      <w:proofErr w:type="gramStart"/>
      <w:r w:rsidR="005629EE" w:rsidRPr="005629EE">
        <w:rPr>
          <w:color w:val="auto"/>
          <w:sz w:val="24"/>
        </w:rPr>
        <w:t>осуществления</w:t>
      </w:r>
      <w:proofErr w:type="gramEnd"/>
      <w:r w:rsidR="005629EE" w:rsidRPr="005629EE">
        <w:rPr>
          <w:color w:val="auto"/>
          <w:sz w:val="24"/>
        </w:rPr>
        <w:t xml:space="preserve"> федерального государственного лицензионного контроля (надзора) за деятельностью по проведению экспертизы </w:t>
      </w:r>
      <w:r w:rsidR="005629EE" w:rsidRPr="005629EE">
        <w:rPr>
          <w:rFonts w:eastAsia="Calibri"/>
          <w:color w:val="auto"/>
          <w:sz w:val="24"/>
          <w:lang w:eastAsia="en-US" w:bidi="ru-RU"/>
        </w:rPr>
        <w:t xml:space="preserve">промышленной </w:t>
      </w:r>
      <w:r w:rsidR="005629EE" w:rsidRPr="005629EE">
        <w:rPr>
          <w:color w:val="auto"/>
          <w:sz w:val="24"/>
        </w:rPr>
        <w:t>безопасности</w:t>
      </w:r>
    </w:p>
    <w:p w:rsidR="00811BBE" w:rsidRPr="005629EE" w:rsidRDefault="003D1948" w:rsidP="005629EE">
      <w:pPr>
        <w:keepNext/>
        <w:keepLines/>
        <w:spacing w:line="276" w:lineRule="auto"/>
        <w:jc w:val="center"/>
        <w:rPr>
          <w:b/>
          <w:bCs/>
          <w:color w:val="auto"/>
        </w:rPr>
      </w:pPr>
      <w:r w:rsidRPr="005629EE">
        <w:rPr>
          <w:b/>
          <w:bCs/>
          <w:color w:val="auto"/>
        </w:rPr>
        <w:t>Сахалинского управления Ростехнадзора на 20</w:t>
      </w:r>
      <w:r w:rsidR="00254902" w:rsidRPr="005629EE">
        <w:rPr>
          <w:b/>
          <w:bCs/>
          <w:color w:val="auto"/>
        </w:rPr>
        <w:t>2</w:t>
      </w:r>
      <w:r w:rsidR="001613A9">
        <w:rPr>
          <w:b/>
          <w:bCs/>
          <w:color w:val="auto"/>
        </w:rPr>
        <w:t>6</w:t>
      </w:r>
      <w:r w:rsidRPr="005629EE">
        <w:rPr>
          <w:b/>
          <w:bCs/>
          <w:color w:val="auto"/>
        </w:rPr>
        <w:t xml:space="preserve"> год</w:t>
      </w:r>
    </w:p>
    <w:tbl>
      <w:tblPr>
        <w:tblStyle w:val="11"/>
        <w:tblW w:w="159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6804"/>
        <w:gridCol w:w="1985"/>
        <w:gridCol w:w="6520"/>
      </w:tblGrid>
      <w:tr w:rsidR="00811BBE" w:rsidRPr="008D5F4B" w:rsidTr="009538B6">
        <w:trPr>
          <w:trHeight w:val="1053"/>
        </w:trPr>
        <w:tc>
          <w:tcPr>
            <w:tcW w:w="681" w:type="dxa"/>
            <w:vAlign w:val="center"/>
          </w:tcPr>
          <w:p w:rsidR="00811BBE" w:rsidRPr="003D1948" w:rsidRDefault="009538B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color w:val="auto"/>
                <w:sz w:val="22"/>
                <w:szCs w:val="22"/>
              </w:rPr>
              <w:t>п</w:t>
            </w:r>
            <w:proofErr w:type="gramEnd"/>
            <w:r>
              <w:rPr>
                <w:b/>
                <w:color w:val="auto"/>
                <w:sz w:val="22"/>
                <w:szCs w:val="22"/>
              </w:rPr>
              <w:t>/п</w:t>
            </w:r>
          </w:p>
        </w:tc>
        <w:tc>
          <w:tcPr>
            <w:tcW w:w="6804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Наименование</w:t>
            </w:r>
            <w:r w:rsidRPr="003D1948">
              <w:rPr>
                <w:b/>
                <w:color w:val="auto"/>
                <w:sz w:val="22"/>
                <w:szCs w:val="22"/>
              </w:rPr>
              <w:t xml:space="preserve"> мероприятия </w:t>
            </w:r>
          </w:p>
        </w:tc>
        <w:tc>
          <w:tcPr>
            <w:tcW w:w="1985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Сроки (п</w:t>
            </w:r>
            <w:r w:rsidR="00811BBE" w:rsidRPr="003D1948">
              <w:rPr>
                <w:b/>
                <w:color w:val="auto"/>
                <w:sz w:val="22"/>
                <w:szCs w:val="22"/>
              </w:rPr>
              <w:t>ериодичность</w:t>
            </w:r>
            <w:r>
              <w:rPr>
                <w:b/>
                <w:color w:val="auto"/>
                <w:sz w:val="22"/>
                <w:szCs w:val="22"/>
              </w:rPr>
              <w:t>)</w:t>
            </w:r>
            <w:r w:rsidR="00811BBE" w:rsidRPr="003D1948">
              <w:rPr>
                <w:b/>
                <w:color w:val="auto"/>
                <w:sz w:val="22"/>
                <w:szCs w:val="22"/>
              </w:rPr>
              <w:t xml:space="preserve"> проведения</w:t>
            </w:r>
            <w:r>
              <w:rPr>
                <w:b/>
                <w:color w:val="auto"/>
                <w:sz w:val="22"/>
                <w:szCs w:val="22"/>
              </w:rPr>
              <w:t xml:space="preserve"> профилактического мероприятия</w:t>
            </w:r>
          </w:p>
        </w:tc>
        <w:tc>
          <w:tcPr>
            <w:tcW w:w="6520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Ответственные исполнители</w:t>
            </w:r>
            <w:r w:rsidRPr="003D1948">
              <w:rPr>
                <w:b/>
                <w:color w:val="auto"/>
                <w:sz w:val="22"/>
                <w:szCs w:val="22"/>
              </w:rPr>
              <w:t xml:space="preserve"> (</w:t>
            </w:r>
            <w:r>
              <w:rPr>
                <w:b/>
                <w:color w:val="auto"/>
                <w:sz w:val="22"/>
                <w:szCs w:val="22"/>
              </w:rPr>
              <w:t>ФИО, должность, номер телефона</w:t>
            </w:r>
            <w:r w:rsidRPr="003D1948">
              <w:rPr>
                <w:b/>
                <w:color w:val="auto"/>
                <w:sz w:val="22"/>
                <w:szCs w:val="22"/>
              </w:rPr>
              <w:t>)</w:t>
            </w:r>
          </w:p>
        </w:tc>
      </w:tr>
      <w:tr w:rsidR="009538B6" w:rsidRPr="008D5F4B" w:rsidTr="009538B6">
        <w:trPr>
          <w:trHeight w:val="663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9538B6">
              <w:rPr>
                <w:b/>
                <w:color w:val="auto"/>
                <w:sz w:val="22"/>
                <w:szCs w:val="22"/>
              </w:rPr>
              <w:t>Информирование</w:t>
            </w:r>
          </w:p>
        </w:tc>
      </w:tr>
      <w:tr w:rsidR="00010455" w:rsidRPr="008D5F4B" w:rsidTr="009538B6">
        <w:trPr>
          <w:trHeight w:val="3251"/>
        </w:trPr>
        <w:tc>
          <w:tcPr>
            <w:tcW w:w="681" w:type="dxa"/>
            <w:vAlign w:val="center"/>
          </w:tcPr>
          <w:p w:rsidR="00010455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6804" w:type="dxa"/>
            <w:vAlign w:val="center"/>
          </w:tcPr>
          <w:p w:rsidR="001613A9" w:rsidRPr="003D1948" w:rsidRDefault="001613A9" w:rsidP="001613A9">
            <w:pPr>
              <w:widowControl/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-Информирование (посредством размещения </w:t>
            </w:r>
            <w:r w:rsidR="009538B6" w:rsidRPr="003D1948">
              <w:rPr>
                <w:sz w:val="22"/>
                <w:szCs w:val="22"/>
              </w:rPr>
              <w:t xml:space="preserve">на официальном сайте Управления информации </w:t>
            </w:r>
            <w:r w:rsidR="005629EE">
              <w:rPr>
                <w:sz w:val="22"/>
                <w:szCs w:val="22"/>
              </w:rPr>
              <w:t>п</w:t>
            </w:r>
            <w:r w:rsidR="009538B6" w:rsidRPr="003D1948">
              <w:rPr>
                <w:sz w:val="22"/>
                <w:szCs w:val="22"/>
              </w:rPr>
              <w:t xml:space="preserve">о </w:t>
            </w:r>
            <w:r w:rsidR="005629EE">
              <w:rPr>
                <w:sz w:val="22"/>
                <w:szCs w:val="22"/>
              </w:rPr>
              <w:t>вопросам соблюдения обязательных требований</w:t>
            </w:r>
            <w:r>
              <w:rPr>
                <w:sz w:val="22"/>
                <w:szCs w:val="22"/>
              </w:rPr>
              <w:t xml:space="preserve"> и поддержание их в актуальном состоянии и в иных формах)</w:t>
            </w:r>
          </w:p>
          <w:p w:rsidR="00010455" w:rsidRPr="003D1948" w:rsidRDefault="00010455" w:rsidP="001613A9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10455" w:rsidRPr="003D1948" w:rsidRDefault="005629EE" w:rsidP="001613A9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eastAsia="Calibri"/>
                <w:lang w:eastAsia="en-US"/>
              </w:rPr>
              <w:t>В течение всего 202</w:t>
            </w:r>
            <w:r w:rsidR="001613A9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6520" w:type="dxa"/>
            <w:vAlign w:val="center"/>
          </w:tcPr>
          <w:p w:rsidR="009538B6" w:rsidRPr="003D1948" w:rsidRDefault="005629EE" w:rsidP="005629EE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Н</w:t>
            </w:r>
            <w:r w:rsidR="009538B6">
              <w:rPr>
                <w:color w:val="auto"/>
                <w:sz w:val="22"/>
                <w:szCs w:val="22"/>
              </w:rPr>
              <w:t>ачальник</w:t>
            </w:r>
            <w:r w:rsidR="00D46423">
              <w:rPr>
                <w:color w:val="auto"/>
                <w:sz w:val="22"/>
                <w:szCs w:val="22"/>
              </w:rPr>
              <w:t>а</w:t>
            </w:r>
            <w:r w:rsidR="009538B6">
              <w:rPr>
                <w:color w:val="auto"/>
                <w:sz w:val="22"/>
                <w:szCs w:val="22"/>
              </w:rPr>
              <w:t xml:space="preserve"> отдела по надзору за объектами нефтегазодобывающего и химического комплекса </w:t>
            </w:r>
            <w:r w:rsidR="00D46423">
              <w:rPr>
                <w:color w:val="auto"/>
                <w:sz w:val="22"/>
                <w:szCs w:val="22"/>
              </w:rPr>
              <w:t xml:space="preserve">С.В. </w:t>
            </w:r>
            <w:proofErr w:type="spellStart"/>
            <w:r w:rsidR="00D46423"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 w:rsidR="009538B6"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</w:t>
            </w:r>
            <w:proofErr w:type="spellStart"/>
            <w:r w:rsidR="009538B6">
              <w:rPr>
                <w:color w:val="auto"/>
                <w:sz w:val="22"/>
                <w:szCs w:val="22"/>
              </w:rPr>
              <w:t>Радкевич</w:t>
            </w:r>
            <w:proofErr w:type="spellEnd"/>
            <w:r w:rsidR="009538B6">
              <w:rPr>
                <w:color w:val="auto"/>
                <w:sz w:val="22"/>
                <w:szCs w:val="22"/>
              </w:rPr>
              <w:t xml:space="preserve"> И.Н. 8(4242) 224698, </w:t>
            </w:r>
            <w:r>
              <w:rPr>
                <w:color w:val="auto"/>
                <w:sz w:val="22"/>
                <w:szCs w:val="22"/>
              </w:rPr>
              <w:t>Зам. н</w:t>
            </w:r>
            <w:r w:rsidR="009538B6">
              <w:rPr>
                <w:color w:val="auto"/>
                <w:sz w:val="22"/>
                <w:szCs w:val="22"/>
              </w:rPr>
              <w:t>ачальник</w:t>
            </w:r>
            <w:r>
              <w:rPr>
                <w:color w:val="auto"/>
                <w:sz w:val="22"/>
                <w:szCs w:val="22"/>
              </w:rPr>
              <w:t>а</w:t>
            </w:r>
            <w:r w:rsidR="009538B6">
              <w:rPr>
                <w:color w:val="auto"/>
                <w:sz w:val="22"/>
                <w:szCs w:val="22"/>
              </w:rPr>
              <w:t xml:space="preserve"> отдела государственного строительного надзора, котлонадзора и грузоподъемных механизмов </w:t>
            </w:r>
            <w:r>
              <w:rPr>
                <w:color w:val="auto"/>
                <w:sz w:val="22"/>
                <w:szCs w:val="22"/>
              </w:rPr>
              <w:t>Москвитин А.А.</w:t>
            </w:r>
            <w:r w:rsidR="009538B6">
              <w:rPr>
                <w:color w:val="auto"/>
                <w:sz w:val="22"/>
                <w:szCs w:val="22"/>
              </w:rPr>
              <w:t xml:space="preserve"> 8(4242)224732, Начальник отдела</w:t>
            </w:r>
            <w:r w:rsidR="009538B6" w:rsidRPr="003D1948">
              <w:rPr>
                <w:color w:val="auto"/>
                <w:sz w:val="22"/>
                <w:szCs w:val="22"/>
              </w:rPr>
              <w:t xml:space="preserve"> предоставления государственных услуг, планирования и отчетности</w:t>
            </w:r>
            <w:r w:rsidR="009538B6">
              <w:rPr>
                <w:color w:val="auto"/>
                <w:sz w:val="22"/>
                <w:szCs w:val="22"/>
              </w:rPr>
              <w:t xml:space="preserve"> Валейко О.Н. 8</w:t>
            </w:r>
            <w:proofErr w:type="gramEnd"/>
            <w:r w:rsidR="009538B6">
              <w:rPr>
                <w:color w:val="auto"/>
                <w:sz w:val="22"/>
                <w:szCs w:val="22"/>
              </w:rPr>
              <w:t>(4242)224838</w:t>
            </w:r>
          </w:p>
        </w:tc>
      </w:tr>
      <w:tr w:rsidR="009538B6" w:rsidRPr="008D5F4B" w:rsidTr="009538B6">
        <w:trPr>
          <w:trHeight w:val="880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9538B6">
            <w:pPr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9538B6">
              <w:rPr>
                <w:b/>
                <w:color w:val="auto"/>
                <w:sz w:val="22"/>
                <w:szCs w:val="22"/>
              </w:rPr>
              <w:t>Обобщение правоприменительной практики</w:t>
            </w:r>
          </w:p>
        </w:tc>
      </w:tr>
      <w:tr w:rsidR="00811BBE" w:rsidRPr="008D5F4B" w:rsidTr="009538B6">
        <w:trPr>
          <w:trHeight w:val="2262"/>
        </w:trPr>
        <w:tc>
          <w:tcPr>
            <w:tcW w:w="681" w:type="dxa"/>
            <w:vAlign w:val="center"/>
          </w:tcPr>
          <w:p w:rsidR="00811BBE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2.1</w:t>
            </w:r>
          </w:p>
        </w:tc>
        <w:tc>
          <w:tcPr>
            <w:tcW w:w="6804" w:type="dxa"/>
            <w:vAlign w:val="center"/>
          </w:tcPr>
          <w:p w:rsidR="00FA4CEF" w:rsidRPr="003D1948" w:rsidRDefault="005629EE" w:rsidP="001613A9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Направление проекта доклада о правоприменительной практике </w:t>
            </w:r>
            <w:r w:rsidR="001613A9">
              <w:rPr>
                <w:lang w:eastAsia="en-US"/>
              </w:rPr>
              <w:t xml:space="preserve">при осуществлении федерального государственного лицензионного контроля (надзора) за деятельностью по проведению экспертизы промышленной безопасности </w:t>
            </w:r>
            <w:r>
              <w:rPr>
                <w:lang w:eastAsia="en-US"/>
              </w:rPr>
              <w:t>за 202</w:t>
            </w:r>
            <w:r w:rsidR="001613A9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год в </w:t>
            </w:r>
            <w:r w:rsidR="001613A9">
              <w:rPr>
                <w:lang w:eastAsia="en-US"/>
              </w:rPr>
              <w:t>ответственные структурные подразделения</w:t>
            </w:r>
            <w:r>
              <w:rPr>
                <w:lang w:eastAsia="en-US"/>
              </w:rPr>
              <w:t xml:space="preserve"> центрального аппарата Ростехнадзора</w:t>
            </w:r>
          </w:p>
        </w:tc>
        <w:tc>
          <w:tcPr>
            <w:tcW w:w="1985" w:type="dxa"/>
            <w:vAlign w:val="center"/>
          </w:tcPr>
          <w:p w:rsidR="00811BBE" w:rsidRPr="003D1948" w:rsidRDefault="005629EE" w:rsidP="001613A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lang w:eastAsia="en-US"/>
              </w:rPr>
              <w:t xml:space="preserve">До 20 января </w:t>
            </w:r>
            <w:r>
              <w:rPr>
                <w:rFonts w:eastAsia="Calibri"/>
                <w:lang w:eastAsia="en-US"/>
              </w:rPr>
              <w:br/>
              <w:t>202</w:t>
            </w:r>
            <w:r w:rsidR="001613A9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6520" w:type="dxa"/>
            <w:vAlign w:val="center"/>
          </w:tcPr>
          <w:p w:rsidR="00811BBE" w:rsidRPr="003D1948" w:rsidRDefault="005629EE" w:rsidP="00036FDE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 xml:space="preserve">Начальника отдела по надзору за объектами нефтегазодобывающего и химического комплекса С.В.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</w:t>
            </w:r>
            <w:proofErr w:type="spellStart"/>
            <w:r>
              <w:rPr>
                <w:color w:val="auto"/>
                <w:sz w:val="22"/>
                <w:szCs w:val="22"/>
              </w:rPr>
              <w:t>Радкевич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И.Н. 8(4242) 224698, Зам. начальника отдела государственного строительного надзора, котлонадзора и грузоподъемных механизмов Москвитин А.А. 8(4242)224732, Начальник отдела</w:t>
            </w:r>
            <w:r w:rsidRPr="003D1948">
              <w:rPr>
                <w:color w:val="auto"/>
                <w:sz w:val="22"/>
                <w:szCs w:val="22"/>
              </w:rPr>
              <w:t xml:space="preserve"> предоставления государственных услуг, планирования и отчетности</w:t>
            </w:r>
            <w:r>
              <w:rPr>
                <w:color w:val="auto"/>
                <w:sz w:val="22"/>
                <w:szCs w:val="22"/>
              </w:rPr>
              <w:t xml:space="preserve"> Валейко О.Н. 8</w:t>
            </w:r>
            <w:proofErr w:type="gramEnd"/>
            <w:r>
              <w:rPr>
                <w:color w:val="auto"/>
                <w:sz w:val="22"/>
                <w:szCs w:val="22"/>
              </w:rPr>
              <w:t>(4242)224838,</w:t>
            </w:r>
          </w:p>
        </w:tc>
      </w:tr>
      <w:tr w:rsidR="005629EE" w:rsidRPr="008D5F4B" w:rsidTr="009538B6">
        <w:trPr>
          <w:trHeight w:val="2262"/>
        </w:trPr>
        <w:tc>
          <w:tcPr>
            <w:tcW w:w="681" w:type="dxa"/>
            <w:vAlign w:val="center"/>
          </w:tcPr>
          <w:p w:rsidR="005629EE" w:rsidRDefault="0075338A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2.2</w:t>
            </w:r>
          </w:p>
        </w:tc>
        <w:tc>
          <w:tcPr>
            <w:tcW w:w="6804" w:type="dxa"/>
            <w:vAlign w:val="center"/>
          </w:tcPr>
          <w:p w:rsidR="005629EE" w:rsidRPr="004B09AD" w:rsidRDefault="005629EE" w:rsidP="001613A9">
            <w:pPr>
              <w:jc w:val="center"/>
            </w:pPr>
            <w:r w:rsidRPr="004B09AD">
              <w:t>Размещение проект</w:t>
            </w:r>
            <w:r>
              <w:t>а</w:t>
            </w:r>
            <w:r w:rsidRPr="004B09AD">
              <w:t xml:space="preserve"> доклад</w:t>
            </w:r>
            <w:r>
              <w:t>а</w:t>
            </w:r>
            <w:r w:rsidRPr="004B09AD">
              <w:t xml:space="preserve"> </w:t>
            </w:r>
            <w:r w:rsidRPr="004B09AD">
              <w:br/>
              <w:t>о правоприменительной практике</w:t>
            </w:r>
            <w:r w:rsidR="001613A9">
              <w:t xml:space="preserve"> </w:t>
            </w:r>
            <w:r w:rsidR="001613A9">
              <w:rPr>
                <w:lang w:eastAsia="en-US"/>
              </w:rPr>
              <w:t xml:space="preserve">при осуществлении федерального государственного лицензионного контроля (надзора) за деятельностью по проведению экспертизы промышленной безопасности </w:t>
            </w:r>
            <w:r>
              <w:t xml:space="preserve">территориального органа Ростехнадзора </w:t>
            </w:r>
            <w:r>
              <w:br/>
              <w:t>за 202</w:t>
            </w:r>
            <w:r w:rsidR="001613A9">
              <w:t>5</w:t>
            </w:r>
            <w:r>
              <w:t xml:space="preserve"> год на официальном сайте территориального органа Ростехнадзора </w:t>
            </w:r>
            <w:r>
              <w:br/>
              <w:t>с указанием способа подачи предложений</w:t>
            </w:r>
          </w:p>
        </w:tc>
        <w:tc>
          <w:tcPr>
            <w:tcW w:w="1985" w:type="dxa"/>
            <w:vAlign w:val="center"/>
          </w:tcPr>
          <w:p w:rsidR="005629EE" w:rsidRDefault="005629EE" w:rsidP="001613A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 25 февраля 202</w:t>
            </w:r>
            <w:r w:rsidR="001613A9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6520" w:type="dxa"/>
            <w:vAlign w:val="center"/>
          </w:tcPr>
          <w:p w:rsidR="005629EE" w:rsidRDefault="0075338A" w:rsidP="00036FDE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</w:t>
            </w:r>
            <w:r w:rsidRPr="003D1948">
              <w:rPr>
                <w:color w:val="auto"/>
                <w:sz w:val="22"/>
                <w:szCs w:val="22"/>
              </w:rPr>
              <w:t xml:space="preserve"> предоставления государственных услуг, планирования и отчетности</w:t>
            </w:r>
            <w:r>
              <w:rPr>
                <w:color w:val="auto"/>
                <w:sz w:val="22"/>
                <w:szCs w:val="22"/>
              </w:rPr>
              <w:t xml:space="preserve"> Валейко О.Н. 8(4242)224838,</w:t>
            </w:r>
          </w:p>
        </w:tc>
      </w:tr>
      <w:tr w:rsidR="00811BBE" w:rsidRPr="008D5F4B" w:rsidTr="009538B6">
        <w:tc>
          <w:tcPr>
            <w:tcW w:w="681" w:type="dxa"/>
            <w:vAlign w:val="center"/>
          </w:tcPr>
          <w:p w:rsidR="00811BBE" w:rsidRPr="003D1948" w:rsidRDefault="0075338A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2.3</w:t>
            </w:r>
          </w:p>
        </w:tc>
        <w:tc>
          <w:tcPr>
            <w:tcW w:w="6804" w:type="dxa"/>
            <w:vAlign w:val="center"/>
          </w:tcPr>
          <w:p w:rsidR="00102DA6" w:rsidRDefault="00102DA6" w:rsidP="00036FD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FA4CEF" w:rsidRPr="003D1948" w:rsidRDefault="0075338A" w:rsidP="001613A9">
            <w:pPr>
              <w:jc w:val="center"/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Утверждение руководителем территориального органа доклада </w:t>
            </w:r>
            <w:r>
              <w:rPr>
                <w:lang w:eastAsia="en-US"/>
              </w:rPr>
              <w:br/>
              <w:t>о правоприменительной практике при осуществлении федерального государственного лицензионного контроля (надзора) за деятельностью по проведению экспертизы промышленной безопасности за 202</w:t>
            </w:r>
            <w:r w:rsidR="001613A9">
              <w:rPr>
                <w:lang w:eastAsia="en-US"/>
              </w:rPr>
              <w:t>5</w:t>
            </w:r>
            <w:r w:rsidRPr="003B66F0">
              <w:rPr>
                <w:lang w:eastAsia="en-US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811BBE" w:rsidRPr="003D1948" w:rsidRDefault="0075338A" w:rsidP="001613A9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lang w:eastAsia="en-US"/>
              </w:rPr>
              <w:t xml:space="preserve">До 1 марта </w:t>
            </w:r>
            <w:r>
              <w:rPr>
                <w:rFonts w:eastAsia="Calibri"/>
                <w:lang w:eastAsia="en-US"/>
              </w:rPr>
              <w:br/>
              <w:t>202</w:t>
            </w:r>
            <w:r w:rsidR="001613A9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6520" w:type="dxa"/>
            <w:vAlign w:val="center"/>
          </w:tcPr>
          <w:p w:rsidR="009538B6" w:rsidRPr="003D1948" w:rsidRDefault="0075338A" w:rsidP="0075338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 xml:space="preserve">Начальника отдела по надзору за объектами нефтегазодобывающего и химического комплекса С.В.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</w:t>
            </w:r>
            <w:proofErr w:type="spellStart"/>
            <w:r>
              <w:rPr>
                <w:color w:val="auto"/>
                <w:sz w:val="22"/>
                <w:szCs w:val="22"/>
              </w:rPr>
              <w:t>Радкевич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И.Н. 8(4242) 224698, Зам. начальника отдела государственного строительного надзора, котлонадзора и грузоподъемных механизмов Москвитин А.А. 8(4242)224732, Начальник отдела</w:t>
            </w:r>
            <w:r w:rsidRPr="003D1948">
              <w:rPr>
                <w:color w:val="auto"/>
                <w:sz w:val="22"/>
                <w:szCs w:val="22"/>
              </w:rPr>
              <w:t xml:space="preserve"> предоставления государственных услуг, планирования и отчетности</w:t>
            </w:r>
            <w:r>
              <w:rPr>
                <w:color w:val="auto"/>
                <w:sz w:val="22"/>
                <w:szCs w:val="22"/>
              </w:rPr>
              <w:t xml:space="preserve"> Валейко О.Н. 8</w:t>
            </w:r>
            <w:proofErr w:type="gramEnd"/>
            <w:r>
              <w:rPr>
                <w:color w:val="auto"/>
                <w:sz w:val="22"/>
                <w:szCs w:val="22"/>
              </w:rPr>
              <w:t>(4242)224838,</w:t>
            </w:r>
            <w:r w:rsidR="009538B6" w:rsidRPr="003D1948">
              <w:rPr>
                <w:color w:val="auto"/>
                <w:sz w:val="22"/>
                <w:szCs w:val="22"/>
              </w:rPr>
              <w:t>Руководитель (заместитель</w:t>
            </w:r>
            <w:r>
              <w:rPr>
                <w:color w:val="auto"/>
                <w:sz w:val="22"/>
                <w:szCs w:val="22"/>
              </w:rPr>
              <w:t>)</w:t>
            </w:r>
            <w:r w:rsidR="009538B6">
              <w:rPr>
                <w:color w:val="auto"/>
                <w:sz w:val="22"/>
                <w:szCs w:val="22"/>
              </w:rPr>
              <w:t xml:space="preserve"> </w:t>
            </w:r>
            <w:r w:rsidR="003F2249">
              <w:rPr>
                <w:color w:val="auto"/>
                <w:sz w:val="22"/>
                <w:szCs w:val="22"/>
              </w:rPr>
              <w:t xml:space="preserve">Управления </w:t>
            </w:r>
            <w:r w:rsidR="009538B6" w:rsidRPr="003D1948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75338A" w:rsidRPr="008D5F4B" w:rsidTr="009538B6">
        <w:tc>
          <w:tcPr>
            <w:tcW w:w="681" w:type="dxa"/>
            <w:vAlign w:val="center"/>
          </w:tcPr>
          <w:p w:rsidR="0075338A" w:rsidRDefault="0075338A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2.4</w:t>
            </w:r>
          </w:p>
        </w:tc>
        <w:tc>
          <w:tcPr>
            <w:tcW w:w="6804" w:type="dxa"/>
            <w:vAlign w:val="center"/>
          </w:tcPr>
          <w:p w:rsidR="0075338A" w:rsidRDefault="0075338A" w:rsidP="00036FD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lang w:eastAsia="en-US"/>
              </w:rPr>
              <w:t>Размещение утвержденного доклада о прав</w:t>
            </w:r>
            <w:r w:rsidR="001613A9">
              <w:rPr>
                <w:lang w:eastAsia="en-US"/>
              </w:rPr>
              <w:t>оприменительной практике при осуществлении федерального государственного лицензионного контроля (надзора) за деятельностью по проведению экспертизы промышленной безопасности за 2025</w:t>
            </w:r>
            <w:r>
              <w:rPr>
                <w:lang w:eastAsia="en-US"/>
              </w:rPr>
              <w:t xml:space="preserve"> год </w:t>
            </w:r>
            <w:r>
              <w:rPr>
                <w:lang w:eastAsia="en-US"/>
              </w:rPr>
              <w:br/>
              <w:t>на официальном сайте территориального органа Ростехнадзора</w:t>
            </w:r>
          </w:p>
        </w:tc>
        <w:tc>
          <w:tcPr>
            <w:tcW w:w="1985" w:type="dxa"/>
            <w:vAlign w:val="center"/>
          </w:tcPr>
          <w:p w:rsidR="0075338A" w:rsidRPr="004B09AD" w:rsidRDefault="0075338A" w:rsidP="0075338A">
            <w:pPr>
              <w:spacing w:line="216" w:lineRule="auto"/>
              <w:jc w:val="center"/>
              <w:rPr>
                <w:lang w:eastAsia="en-US"/>
              </w:rPr>
            </w:pPr>
            <w:r w:rsidRPr="004B09AD">
              <w:rPr>
                <w:lang w:eastAsia="en-US"/>
              </w:rPr>
              <w:t>Не позднее</w:t>
            </w:r>
          </w:p>
          <w:p w:rsidR="0075338A" w:rsidRDefault="0075338A" w:rsidP="0075338A">
            <w:pPr>
              <w:jc w:val="center"/>
              <w:rPr>
                <w:rFonts w:eastAsia="Calibri"/>
                <w:lang w:eastAsia="en-US"/>
              </w:rPr>
            </w:pPr>
            <w:r w:rsidRPr="004B09AD">
              <w:rPr>
                <w:lang w:eastAsia="en-US"/>
              </w:rPr>
              <w:t xml:space="preserve">двух </w:t>
            </w:r>
            <w:r>
              <w:rPr>
                <w:lang w:eastAsia="en-US"/>
              </w:rPr>
              <w:t>рабочих дней со дня утверждения доклада</w:t>
            </w:r>
          </w:p>
        </w:tc>
        <w:tc>
          <w:tcPr>
            <w:tcW w:w="6520" w:type="dxa"/>
            <w:vAlign w:val="center"/>
          </w:tcPr>
          <w:p w:rsidR="0075338A" w:rsidRDefault="0075338A" w:rsidP="0075338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 xml:space="preserve">Начальника отдела по надзору за объектами нефтегазодобывающего и химического комплекса С.В.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</w:t>
            </w:r>
            <w:proofErr w:type="spellStart"/>
            <w:r>
              <w:rPr>
                <w:color w:val="auto"/>
                <w:sz w:val="22"/>
                <w:szCs w:val="22"/>
              </w:rPr>
              <w:t>Радкевич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И.Н. 8(4242) 224698, Зам. начальника отдела государственного строительного надзора, котлонадзора и грузоподъемных механизмов Москвитин А.А. 8(4242)224732, Начальник отдела</w:t>
            </w:r>
            <w:r w:rsidRPr="003D1948">
              <w:rPr>
                <w:color w:val="auto"/>
                <w:sz w:val="22"/>
                <w:szCs w:val="22"/>
              </w:rPr>
              <w:t xml:space="preserve"> предоставления государственных услуг, планирования и отчетности</w:t>
            </w:r>
            <w:r>
              <w:rPr>
                <w:color w:val="auto"/>
                <w:sz w:val="22"/>
                <w:szCs w:val="22"/>
              </w:rPr>
              <w:t xml:space="preserve"> Валейко О.Н. 8</w:t>
            </w:r>
            <w:proofErr w:type="gramEnd"/>
            <w:r>
              <w:rPr>
                <w:color w:val="auto"/>
                <w:sz w:val="22"/>
                <w:szCs w:val="22"/>
              </w:rPr>
              <w:t>(4242)224838</w:t>
            </w:r>
          </w:p>
        </w:tc>
      </w:tr>
      <w:tr w:rsidR="0075338A" w:rsidRPr="008D5F4B" w:rsidTr="009538B6">
        <w:tc>
          <w:tcPr>
            <w:tcW w:w="681" w:type="dxa"/>
            <w:vAlign w:val="center"/>
          </w:tcPr>
          <w:p w:rsidR="0075338A" w:rsidRDefault="0075338A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2.5</w:t>
            </w:r>
          </w:p>
        </w:tc>
        <w:tc>
          <w:tcPr>
            <w:tcW w:w="6804" w:type="dxa"/>
            <w:vAlign w:val="center"/>
          </w:tcPr>
          <w:p w:rsidR="0075338A" w:rsidRDefault="0075338A" w:rsidP="00036FDE">
            <w:pPr>
              <w:jc w:val="center"/>
              <w:rPr>
                <w:lang w:eastAsia="en-US"/>
              </w:rPr>
            </w:pPr>
            <w:r w:rsidRPr="004B09AD">
              <w:rPr>
                <w:lang w:eastAsia="en-US"/>
              </w:rPr>
              <w:t xml:space="preserve">Проведение публичных мероприятий </w:t>
            </w:r>
            <w:r w:rsidRPr="004B09AD">
              <w:rPr>
                <w:lang w:eastAsia="en-US"/>
              </w:rPr>
              <w:br/>
              <w:t>по обсуждению вопросов правоприменительной практики</w:t>
            </w:r>
            <w:r>
              <w:rPr>
                <w:lang w:eastAsia="en-US"/>
              </w:rPr>
              <w:t xml:space="preserve">, в том числе подготовка доклада </w:t>
            </w:r>
            <w:r>
              <w:rPr>
                <w:lang w:eastAsia="en-US"/>
              </w:rPr>
              <w:br/>
              <w:t>о прав</w:t>
            </w:r>
            <w:r w:rsidR="001613A9">
              <w:rPr>
                <w:lang w:eastAsia="en-US"/>
              </w:rPr>
              <w:t>оприменительной практике за 2026</w:t>
            </w:r>
            <w:r>
              <w:rPr>
                <w:lang w:eastAsia="en-US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:rsidR="0075338A" w:rsidRDefault="0075338A" w:rsidP="0075338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Февраль, май, август, ноябрь</w:t>
            </w:r>
          </w:p>
          <w:p w:rsidR="0075338A" w:rsidRPr="004B09AD" w:rsidRDefault="001613A9" w:rsidP="0075338A">
            <w:pPr>
              <w:spacing w:line="21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6520" w:type="dxa"/>
            <w:vAlign w:val="center"/>
          </w:tcPr>
          <w:p w:rsidR="0075338A" w:rsidRDefault="0075338A" w:rsidP="0075338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 xml:space="preserve">Начальника отдела по надзору за объектами нефтегазодобывающего и химического комплекса С.В.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</w:t>
            </w:r>
            <w:proofErr w:type="spellStart"/>
            <w:r>
              <w:rPr>
                <w:color w:val="auto"/>
                <w:sz w:val="22"/>
                <w:szCs w:val="22"/>
              </w:rPr>
              <w:t>Радкевич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И.Н. 8(4242) 224698, Зам. начальника отдела государственного строительного надзора, котлонадзора и грузоподъемных механизмов Москвитин А.А. 8(4242)224732, Начальник отдела</w:t>
            </w:r>
            <w:r w:rsidRPr="003D1948">
              <w:rPr>
                <w:color w:val="auto"/>
                <w:sz w:val="22"/>
                <w:szCs w:val="22"/>
              </w:rPr>
              <w:t xml:space="preserve"> предоставления государственных услуг, планирования и </w:t>
            </w:r>
            <w:r w:rsidRPr="003D1948">
              <w:rPr>
                <w:color w:val="auto"/>
                <w:sz w:val="22"/>
                <w:szCs w:val="22"/>
              </w:rPr>
              <w:lastRenderedPageBreak/>
              <w:t>отчетности</w:t>
            </w:r>
            <w:r>
              <w:rPr>
                <w:color w:val="auto"/>
                <w:sz w:val="22"/>
                <w:szCs w:val="22"/>
              </w:rPr>
              <w:t xml:space="preserve"> Валейко О.Н. 8</w:t>
            </w:r>
            <w:proofErr w:type="gramEnd"/>
            <w:r>
              <w:rPr>
                <w:color w:val="auto"/>
                <w:sz w:val="22"/>
                <w:szCs w:val="22"/>
              </w:rPr>
              <w:t>(4242)224838</w:t>
            </w:r>
          </w:p>
        </w:tc>
      </w:tr>
      <w:tr w:rsidR="00811BBE" w:rsidRPr="008D5F4B" w:rsidTr="009538B6">
        <w:tc>
          <w:tcPr>
            <w:tcW w:w="681" w:type="dxa"/>
            <w:vAlign w:val="center"/>
          </w:tcPr>
          <w:p w:rsidR="00811BBE" w:rsidRPr="003D1948" w:rsidRDefault="0075338A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2.6</w:t>
            </w:r>
          </w:p>
        </w:tc>
        <w:tc>
          <w:tcPr>
            <w:tcW w:w="6804" w:type="dxa"/>
            <w:vAlign w:val="center"/>
          </w:tcPr>
          <w:p w:rsidR="00811BBE" w:rsidRPr="003D1948" w:rsidRDefault="0075338A" w:rsidP="009538B6">
            <w:pPr>
              <w:jc w:val="center"/>
              <w:rPr>
                <w:color w:val="auto"/>
                <w:sz w:val="22"/>
                <w:szCs w:val="22"/>
              </w:rPr>
            </w:pPr>
            <w:r w:rsidRPr="004B09AD">
              <w:rPr>
                <w:lang w:eastAsia="en-US"/>
              </w:rPr>
              <w:t xml:space="preserve">Направление отчета </w:t>
            </w:r>
            <w:r w:rsidRPr="004B09AD">
              <w:rPr>
                <w:lang w:eastAsia="en-US"/>
              </w:rPr>
              <w:br/>
              <w:t xml:space="preserve">о проведении публичного мероприятия в адрес </w:t>
            </w:r>
            <w:r w:rsidRPr="007E50D6">
              <w:rPr>
                <w:lang w:eastAsia="en-US"/>
              </w:rPr>
              <w:t xml:space="preserve">Организационно-аналитического управления </w:t>
            </w:r>
            <w:r>
              <w:rPr>
                <w:lang w:eastAsia="en-US"/>
              </w:rPr>
              <w:t>Ростехнадзора</w:t>
            </w:r>
          </w:p>
        </w:tc>
        <w:tc>
          <w:tcPr>
            <w:tcW w:w="1985" w:type="dxa"/>
            <w:vAlign w:val="center"/>
          </w:tcPr>
          <w:p w:rsidR="00811BBE" w:rsidRPr="003D1948" w:rsidRDefault="00010455" w:rsidP="00AC00BA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D1948">
              <w:rPr>
                <w:sz w:val="22"/>
                <w:szCs w:val="22"/>
              </w:rPr>
              <w:t>не позднее двух недель, до даты проведения публичного мероприятия</w:t>
            </w:r>
          </w:p>
        </w:tc>
        <w:tc>
          <w:tcPr>
            <w:tcW w:w="6520" w:type="dxa"/>
            <w:vAlign w:val="center"/>
          </w:tcPr>
          <w:p w:rsidR="009538B6" w:rsidRDefault="009538B6" w:rsidP="009538B6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</w:t>
            </w:r>
            <w:r w:rsidRPr="003D1948">
              <w:rPr>
                <w:color w:val="auto"/>
                <w:sz w:val="22"/>
                <w:szCs w:val="22"/>
              </w:rPr>
              <w:t xml:space="preserve"> предоставления государственных услуг, планирования и отчетности</w:t>
            </w:r>
            <w:r>
              <w:rPr>
                <w:color w:val="auto"/>
                <w:sz w:val="22"/>
                <w:szCs w:val="22"/>
              </w:rPr>
              <w:t xml:space="preserve"> Валейко О.Н. 8(4242)224838</w:t>
            </w:r>
          </w:p>
          <w:p w:rsidR="00811BBE" w:rsidRPr="003D1948" w:rsidRDefault="00811BBE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538B6" w:rsidRPr="008D5F4B" w:rsidTr="009538B6">
        <w:trPr>
          <w:trHeight w:val="788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9538B6">
            <w:pPr>
              <w:shd w:val="clear" w:color="auto" w:fill="FFFFFF"/>
              <w:autoSpaceDE w:val="0"/>
              <w:autoSpaceDN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9538B6">
              <w:rPr>
                <w:b/>
                <w:color w:val="auto"/>
                <w:sz w:val="22"/>
                <w:szCs w:val="22"/>
              </w:rPr>
              <w:t>Объявление  предостережения</w:t>
            </w:r>
          </w:p>
        </w:tc>
      </w:tr>
      <w:tr w:rsidR="00811BBE" w:rsidRPr="008D5F4B" w:rsidTr="009538B6">
        <w:trPr>
          <w:trHeight w:val="2412"/>
        </w:trPr>
        <w:tc>
          <w:tcPr>
            <w:tcW w:w="681" w:type="dxa"/>
            <w:vAlign w:val="center"/>
          </w:tcPr>
          <w:p w:rsidR="00811BBE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3.1</w:t>
            </w:r>
          </w:p>
        </w:tc>
        <w:tc>
          <w:tcPr>
            <w:tcW w:w="6804" w:type="dxa"/>
            <w:vAlign w:val="center"/>
          </w:tcPr>
          <w:p w:rsidR="00811BBE" w:rsidRPr="003D1948" w:rsidRDefault="0075338A" w:rsidP="001613A9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4B09AD">
              <w:rPr>
                <w:lang w:eastAsia="en-US"/>
              </w:rPr>
              <w:t>Объявление предостережения</w:t>
            </w:r>
            <w:r>
              <w:rPr>
                <w:lang w:eastAsia="en-US"/>
              </w:rPr>
              <w:t xml:space="preserve"> лицензиату </w:t>
            </w:r>
            <w:r w:rsidRPr="004B09AD">
              <w:rPr>
                <w:lang w:eastAsia="en-US"/>
              </w:rPr>
              <w:t>(</w:t>
            </w:r>
            <w:r w:rsidRPr="004B09AD">
              <w:t xml:space="preserve">в случае наличия сведений о готовящихся нарушениях обязательных требований или признаках нарушений обязательных требований </w:t>
            </w:r>
            <w:r w:rsidRPr="004B09AD">
              <w:br/>
              <w:t xml:space="preserve">и (или) в случае отсутствия подтвержденных данных </w:t>
            </w:r>
            <w:r w:rsidRPr="004B09AD">
              <w:br/>
              <w:t>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  <w:tc>
          <w:tcPr>
            <w:tcW w:w="1985" w:type="dxa"/>
            <w:vAlign w:val="center"/>
          </w:tcPr>
          <w:p w:rsidR="00811BBE" w:rsidRPr="003D1948" w:rsidRDefault="0075338A" w:rsidP="001613A9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4B09AD">
              <w:rPr>
                <w:rFonts w:eastAsia="Calibri"/>
                <w:lang w:eastAsia="en-US"/>
              </w:rPr>
              <w:t>По</w:t>
            </w:r>
            <w:r>
              <w:rPr>
                <w:rFonts w:eastAsia="Calibri"/>
                <w:lang w:eastAsia="en-US"/>
              </w:rPr>
              <w:t xml:space="preserve"> мере возникновения необходимости в течение всего 202</w:t>
            </w:r>
            <w:r w:rsidR="001613A9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  <w:tc>
          <w:tcPr>
            <w:tcW w:w="6520" w:type="dxa"/>
            <w:vAlign w:val="center"/>
          </w:tcPr>
          <w:p w:rsidR="00036FDE" w:rsidRPr="003D1948" w:rsidRDefault="0075338A" w:rsidP="009538B6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Начальника отдела по надзору за объектами нефтегазодобывающего и химического комплекса С.В.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</w:t>
            </w:r>
            <w:proofErr w:type="spellStart"/>
            <w:r>
              <w:rPr>
                <w:color w:val="auto"/>
                <w:sz w:val="22"/>
                <w:szCs w:val="22"/>
              </w:rPr>
              <w:t>Радкевич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И.Н. 8(4242) 224698, Зам. начальника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9538B6" w:rsidRPr="008D5F4B" w:rsidTr="009538B6">
        <w:trPr>
          <w:trHeight w:val="848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75338A" w:rsidRDefault="0075338A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75338A">
              <w:rPr>
                <w:b/>
              </w:rPr>
              <w:t>Профилактический визит</w:t>
            </w:r>
          </w:p>
        </w:tc>
      </w:tr>
      <w:tr w:rsidR="0075338A" w:rsidRPr="008D5F4B" w:rsidTr="00417898">
        <w:trPr>
          <w:trHeight w:val="1807"/>
        </w:trPr>
        <w:tc>
          <w:tcPr>
            <w:tcW w:w="681" w:type="dxa"/>
            <w:vAlign w:val="center"/>
          </w:tcPr>
          <w:p w:rsidR="0075338A" w:rsidRPr="003D1948" w:rsidRDefault="0075338A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4.1</w:t>
            </w:r>
          </w:p>
        </w:tc>
        <w:tc>
          <w:tcPr>
            <w:tcW w:w="6804" w:type="dxa"/>
            <w:vAlign w:val="center"/>
          </w:tcPr>
          <w:p w:rsidR="001613A9" w:rsidRPr="003D1948" w:rsidRDefault="0075338A" w:rsidP="001613A9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F823B6">
              <w:rPr>
                <w:lang w:eastAsia="en-US"/>
              </w:rPr>
              <w:t>Проведение обязательных профилактических визитов в форме профилактической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823B6">
              <w:rPr>
                <w:lang w:eastAsia="en-US"/>
              </w:rPr>
              <w:t xml:space="preserve">беседы по месту осуществления деятельности </w:t>
            </w:r>
            <w:r w:rsidR="001613A9">
              <w:rPr>
                <w:lang w:eastAsia="en-US"/>
              </w:rPr>
              <w:t>лицензиата</w:t>
            </w:r>
            <w:r w:rsidRPr="00F823B6">
              <w:rPr>
                <w:lang w:eastAsia="en-US"/>
              </w:rPr>
              <w:t xml:space="preserve"> путем использования видео-конференц-связи</w:t>
            </w:r>
            <w:r w:rsidRPr="003D1948">
              <w:rPr>
                <w:color w:val="auto"/>
                <w:sz w:val="22"/>
                <w:szCs w:val="22"/>
              </w:rPr>
              <w:t xml:space="preserve"> </w:t>
            </w:r>
            <w:r w:rsidR="001613A9">
              <w:rPr>
                <w:color w:val="auto"/>
                <w:sz w:val="22"/>
                <w:szCs w:val="22"/>
              </w:rPr>
              <w:t>или мобильного приложения «Инспектор»</w:t>
            </w:r>
          </w:p>
        </w:tc>
        <w:tc>
          <w:tcPr>
            <w:tcW w:w="1985" w:type="dxa"/>
          </w:tcPr>
          <w:p w:rsidR="0075338A" w:rsidRDefault="001613A9" w:rsidP="0007549F">
            <w:pPr>
              <w:autoSpaceDE w:val="0"/>
              <w:autoSpaceDN w:val="0"/>
              <w:adjustRightInd w:val="0"/>
              <w:spacing w:line="216" w:lineRule="auto"/>
            </w:pPr>
            <w:r>
              <w:t>В соответствии с графиком</w:t>
            </w:r>
          </w:p>
        </w:tc>
        <w:tc>
          <w:tcPr>
            <w:tcW w:w="6520" w:type="dxa"/>
            <w:vAlign w:val="center"/>
          </w:tcPr>
          <w:p w:rsidR="0075338A" w:rsidRPr="003D1948" w:rsidRDefault="0075338A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Начальника отдела по надзору за объектами нефтегазодобывающего и химического комплекса С.В.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</w:t>
            </w:r>
            <w:proofErr w:type="spellStart"/>
            <w:r>
              <w:rPr>
                <w:color w:val="auto"/>
                <w:sz w:val="22"/>
                <w:szCs w:val="22"/>
              </w:rPr>
              <w:t>Радкевич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И.Н. 8(4242) 224698, Зам. начальника отдела государственного строительного надзора, котлонадзора и грузоподъемных механизмов Москвитин А.А. 8(4242)224732</w:t>
            </w:r>
          </w:p>
        </w:tc>
      </w:tr>
      <w:tr w:rsidR="001613A9" w:rsidRPr="008D5F4B" w:rsidTr="00417898">
        <w:trPr>
          <w:trHeight w:val="1807"/>
        </w:trPr>
        <w:tc>
          <w:tcPr>
            <w:tcW w:w="681" w:type="dxa"/>
            <w:vAlign w:val="center"/>
          </w:tcPr>
          <w:p w:rsidR="001613A9" w:rsidRDefault="001613A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4.2</w:t>
            </w:r>
          </w:p>
        </w:tc>
        <w:tc>
          <w:tcPr>
            <w:tcW w:w="6804" w:type="dxa"/>
            <w:vAlign w:val="center"/>
          </w:tcPr>
          <w:p w:rsidR="001613A9" w:rsidRPr="00F823B6" w:rsidRDefault="001613A9" w:rsidP="001613A9">
            <w:pPr>
              <w:widowControl/>
              <w:shd w:val="clear" w:color="auto" w:fill="FFFFFF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Профилактический визит по инициативе лицензиата в форме профилактической беседы по месту осуществления деятельности лицензиата либо путем использования видео-конференц-связи или мобильного приложения «Инспектор»</w:t>
            </w:r>
          </w:p>
        </w:tc>
        <w:tc>
          <w:tcPr>
            <w:tcW w:w="1985" w:type="dxa"/>
          </w:tcPr>
          <w:p w:rsidR="001613A9" w:rsidRDefault="001613A9" w:rsidP="0007549F">
            <w:pPr>
              <w:autoSpaceDE w:val="0"/>
              <w:autoSpaceDN w:val="0"/>
              <w:adjustRightInd w:val="0"/>
              <w:spacing w:line="216" w:lineRule="auto"/>
            </w:pPr>
            <w:r>
              <w:rPr>
                <w:rFonts w:eastAsia="Calibri"/>
                <w:lang w:eastAsia="en-US"/>
              </w:rPr>
              <w:t>в течение всего 2026 года по заявлению лицензиата</w:t>
            </w:r>
          </w:p>
        </w:tc>
        <w:tc>
          <w:tcPr>
            <w:tcW w:w="6520" w:type="dxa"/>
            <w:vAlign w:val="center"/>
          </w:tcPr>
          <w:p w:rsidR="001613A9" w:rsidRDefault="001613A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5338A" w:rsidRPr="008D5F4B" w:rsidTr="003F2249">
        <w:trPr>
          <w:trHeight w:val="873"/>
        </w:trPr>
        <w:tc>
          <w:tcPr>
            <w:tcW w:w="681" w:type="dxa"/>
            <w:vAlign w:val="center"/>
          </w:tcPr>
          <w:p w:rsidR="0075338A" w:rsidRPr="003D1948" w:rsidRDefault="0075338A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5</w:t>
            </w:r>
          </w:p>
        </w:tc>
        <w:tc>
          <w:tcPr>
            <w:tcW w:w="15309" w:type="dxa"/>
            <w:gridSpan w:val="3"/>
            <w:vAlign w:val="center"/>
          </w:tcPr>
          <w:p w:rsidR="0075338A" w:rsidRPr="003F2249" w:rsidRDefault="0075338A" w:rsidP="003F2249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3F2249">
              <w:rPr>
                <w:b/>
                <w:color w:val="auto"/>
                <w:sz w:val="22"/>
                <w:szCs w:val="22"/>
              </w:rPr>
              <w:t>Консультирование</w:t>
            </w:r>
          </w:p>
        </w:tc>
      </w:tr>
      <w:tr w:rsidR="0075338A" w:rsidRPr="008D5F4B" w:rsidTr="009538B6">
        <w:tc>
          <w:tcPr>
            <w:tcW w:w="681" w:type="dxa"/>
            <w:vMerge w:val="restart"/>
            <w:vAlign w:val="center"/>
          </w:tcPr>
          <w:p w:rsidR="0075338A" w:rsidRPr="003D1948" w:rsidRDefault="0075338A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5.1</w:t>
            </w:r>
          </w:p>
        </w:tc>
        <w:tc>
          <w:tcPr>
            <w:tcW w:w="6804" w:type="dxa"/>
            <w:vMerge w:val="restart"/>
            <w:vAlign w:val="center"/>
          </w:tcPr>
          <w:p w:rsidR="0075338A" w:rsidRDefault="0075338A" w:rsidP="00FA4CEF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75338A" w:rsidRPr="004B09AD" w:rsidRDefault="0075338A" w:rsidP="0075338A">
            <w:pPr>
              <w:spacing w:line="216" w:lineRule="auto"/>
              <w:jc w:val="center"/>
              <w:rPr>
                <w:lang w:eastAsia="en-US"/>
              </w:rPr>
            </w:pPr>
            <w:r w:rsidRPr="004B09AD">
              <w:rPr>
                <w:lang w:eastAsia="en-US"/>
              </w:rPr>
              <w:t>Консультирование</w:t>
            </w:r>
          </w:p>
          <w:p w:rsidR="0075338A" w:rsidRPr="003D1948" w:rsidRDefault="0075338A" w:rsidP="00A86B96">
            <w:pPr>
              <w:jc w:val="center"/>
              <w:rPr>
                <w:color w:val="auto"/>
                <w:sz w:val="22"/>
                <w:szCs w:val="22"/>
              </w:rPr>
            </w:pPr>
            <w:r w:rsidRPr="004B09AD">
              <w:rPr>
                <w:lang w:eastAsia="en-US"/>
              </w:rPr>
              <w:t>(</w:t>
            </w:r>
            <w:proofErr w:type="gramStart"/>
            <w:r>
              <w:rPr>
                <w:lang w:eastAsia="en-US"/>
              </w:rPr>
              <w:t>письменное</w:t>
            </w:r>
            <w:proofErr w:type="gramEnd"/>
            <w:r>
              <w:rPr>
                <w:lang w:eastAsia="en-US"/>
              </w:rPr>
              <w:t xml:space="preserve">, </w:t>
            </w:r>
            <w:r w:rsidRPr="004B09AD">
              <w:t xml:space="preserve">по телефону, посредством </w:t>
            </w:r>
            <w:r w:rsidRPr="004B09AD">
              <w:br/>
              <w:t>видео-кон</w:t>
            </w:r>
            <w:r>
              <w:t xml:space="preserve">ференц-связи, </w:t>
            </w:r>
            <w:r>
              <w:br/>
              <w:t xml:space="preserve">на личном приеме, </w:t>
            </w:r>
            <w:r w:rsidRPr="004B09AD">
              <w:br/>
              <w:t>в ходе проведения контрольного (надзорного) мероприятия)</w:t>
            </w:r>
          </w:p>
        </w:tc>
        <w:tc>
          <w:tcPr>
            <w:tcW w:w="1985" w:type="dxa"/>
            <w:vAlign w:val="center"/>
          </w:tcPr>
          <w:p w:rsidR="0075338A" w:rsidRPr="003D1948" w:rsidRDefault="0075338A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3D1948">
              <w:rPr>
                <w:color w:val="auto"/>
                <w:sz w:val="22"/>
                <w:szCs w:val="22"/>
              </w:rPr>
              <w:t>Согласно утвержденному графику</w:t>
            </w:r>
          </w:p>
        </w:tc>
        <w:tc>
          <w:tcPr>
            <w:tcW w:w="6520" w:type="dxa"/>
            <w:vMerge w:val="restart"/>
            <w:vAlign w:val="center"/>
          </w:tcPr>
          <w:p w:rsidR="0075338A" w:rsidRDefault="0075338A" w:rsidP="003F2249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 xml:space="preserve">Начальника отдела по надзору за объектами нефтегазодобывающего и химического комплекса С.В. </w:t>
            </w:r>
            <w:proofErr w:type="spellStart"/>
            <w:r>
              <w:rPr>
                <w:color w:val="auto"/>
                <w:sz w:val="22"/>
                <w:szCs w:val="22"/>
              </w:rPr>
              <w:t>Аброськин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8(4242)224869, Начальник отдела государственного горного надзора и надзора в угольной промышленности </w:t>
            </w:r>
            <w:proofErr w:type="spellStart"/>
            <w:r>
              <w:rPr>
                <w:color w:val="auto"/>
                <w:sz w:val="22"/>
                <w:szCs w:val="22"/>
              </w:rPr>
              <w:t>Радкевич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И.Н. 8(4242) 224698, Зам. начальника отдела государственного строительного надзора, котлонадзора и грузоподъемных механизмов Москвитин А.А. 8(4242)224732, Начальник отдела</w:t>
            </w:r>
            <w:r w:rsidRPr="003D1948">
              <w:rPr>
                <w:color w:val="auto"/>
                <w:sz w:val="22"/>
                <w:szCs w:val="22"/>
              </w:rPr>
              <w:t xml:space="preserve"> предоставления государственных услуг, планирования и отчетности</w:t>
            </w:r>
            <w:r>
              <w:rPr>
                <w:color w:val="auto"/>
                <w:sz w:val="22"/>
                <w:szCs w:val="22"/>
              </w:rPr>
              <w:t xml:space="preserve"> Валейко О.Н. 8</w:t>
            </w:r>
            <w:proofErr w:type="gramEnd"/>
            <w:r>
              <w:rPr>
                <w:color w:val="auto"/>
                <w:sz w:val="22"/>
                <w:szCs w:val="22"/>
              </w:rPr>
              <w:t>(4242)224838</w:t>
            </w:r>
          </w:p>
          <w:p w:rsidR="0075338A" w:rsidRPr="003D1948" w:rsidRDefault="0075338A" w:rsidP="003F2249">
            <w:pPr>
              <w:jc w:val="center"/>
              <w:rPr>
                <w:color w:val="auto"/>
                <w:sz w:val="22"/>
                <w:szCs w:val="22"/>
              </w:rPr>
            </w:pPr>
            <w:r w:rsidRPr="003D1948">
              <w:rPr>
                <w:color w:val="auto"/>
                <w:sz w:val="22"/>
                <w:szCs w:val="22"/>
              </w:rPr>
              <w:t>Руководитель (заместитель</w:t>
            </w:r>
            <w:r>
              <w:rPr>
                <w:color w:val="auto"/>
                <w:sz w:val="22"/>
                <w:szCs w:val="22"/>
              </w:rPr>
              <w:t xml:space="preserve">) Управления </w:t>
            </w:r>
            <w:r w:rsidRPr="003D1948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75338A" w:rsidRPr="008D5F4B" w:rsidTr="00A86B96">
        <w:trPr>
          <w:trHeight w:val="552"/>
        </w:trPr>
        <w:tc>
          <w:tcPr>
            <w:tcW w:w="681" w:type="dxa"/>
            <w:vMerge/>
            <w:vAlign w:val="center"/>
          </w:tcPr>
          <w:p w:rsidR="0075338A" w:rsidRPr="00EE7998" w:rsidRDefault="0075338A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</w:p>
        </w:tc>
        <w:tc>
          <w:tcPr>
            <w:tcW w:w="6804" w:type="dxa"/>
            <w:vMerge/>
            <w:vAlign w:val="center"/>
          </w:tcPr>
          <w:p w:rsidR="0075338A" w:rsidRPr="00EE7998" w:rsidRDefault="0075338A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</w:p>
        </w:tc>
        <w:tc>
          <w:tcPr>
            <w:tcW w:w="1985" w:type="dxa"/>
            <w:vAlign w:val="center"/>
          </w:tcPr>
          <w:p w:rsidR="0075338A" w:rsidRPr="00EE7998" w:rsidRDefault="0075338A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EE7998">
              <w:rPr>
                <w:color w:val="auto"/>
              </w:rPr>
              <w:t>остоянно</w:t>
            </w:r>
          </w:p>
        </w:tc>
        <w:tc>
          <w:tcPr>
            <w:tcW w:w="6520" w:type="dxa"/>
            <w:vMerge/>
            <w:vAlign w:val="center"/>
          </w:tcPr>
          <w:p w:rsidR="0075338A" w:rsidRPr="00EE7998" w:rsidRDefault="0075338A" w:rsidP="00AC00BA">
            <w:pPr>
              <w:shd w:val="clear" w:color="auto" w:fill="FFFFFF"/>
              <w:jc w:val="center"/>
              <w:rPr>
                <w:color w:val="auto"/>
              </w:rPr>
            </w:pPr>
          </w:p>
        </w:tc>
      </w:tr>
      <w:tr w:rsidR="00A86B96" w:rsidRPr="008D5F4B" w:rsidTr="00A86B96">
        <w:trPr>
          <w:trHeight w:val="552"/>
        </w:trPr>
        <w:tc>
          <w:tcPr>
            <w:tcW w:w="681" w:type="dxa"/>
            <w:vAlign w:val="center"/>
          </w:tcPr>
          <w:p w:rsidR="00A86B96" w:rsidRPr="00EE7998" w:rsidRDefault="00A86B96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5.2</w:t>
            </w:r>
          </w:p>
        </w:tc>
        <w:tc>
          <w:tcPr>
            <w:tcW w:w="6804" w:type="dxa"/>
            <w:vAlign w:val="center"/>
          </w:tcPr>
          <w:p w:rsidR="00A86B96" w:rsidRPr="00EE7998" w:rsidRDefault="00A86B96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Письменное консультирование осуществляется по следующим вопросам: а) разъяснение положений нормативных правовых актов, содержащих обязательные требования, оценка соблюдения которых осуществляется в рамках лицензионного контроля; б) порядок обжалования действия или бездействия должностных лиц лицензирующего органа</w:t>
            </w:r>
          </w:p>
        </w:tc>
        <w:tc>
          <w:tcPr>
            <w:tcW w:w="1985" w:type="dxa"/>
            <w:vAlign w:val="center"/>
          </w:tcPr>
          <w:p w:rsidR="00A86B96" w:rsidRDefault="00A86B96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По мере возникновения необходимости в течение всего 2026 года</w:t>
            </w:r>
          </w:p>
        </w:tc>
        <w:tc>
          <w:tcPr>
            <w:tcW w:w="6520" w:type="dxa"/>
            <w:vAlign w:val="center"/>
          </w:tcPr>
          <w:p w:rsidR="00A86B96" w:rsidRPr="00EE7998" w:rsidRDefault="00A86B96" w:rsidP="00AC00BA">
            <w:pPr>
              <w:shd w:val="clear" w:color="auto" w:fill="FFFFFF"/>
              <w:jc w:val="center"/>
              <w:rPr>
                <w:color w:val="auto"/>
              </w:rPr>
            </w:pPr>
          </w:p>
        </w:tc>
      </w:tr>
      <w:tr w:rsidR="00A86B96" w:rsidRPr="008D5F4B" w:rsidTr="009538B6">
        <w:trPr>
          <w:trHeight w:val="552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A86B96" w:rsidRDefault="00A86B96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5.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A86B96" w:rsidRPr="004B09AD" w:rsidRDefault="00A86B96" w:rsidP="00A86B96">
            <w:pPr>
              <w:spacing w:line="216" w:lineRule="auto"/>
              <w:jc w:val="center"/>
              <w:rPr>
                <w:lang w:eastAsia="en-US"/>
              </w:rPr>
            </w:pPr>
            <w:r w:rsidRPr="004B09AD">
              <w:rPr>
                <w:lang w:eastAsia="en-US"/>
              </w:rPr>
              <w:t>Консультирование</w:t>
            </w:r>
          </w:p>
          <w:p w:rsidR="00A86B96" w:rsidRDefault="00A86B96" w:rsidP="00A86B96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 w:rsidRPr="004B09AD">
              <w:rPr>
                <w:lang w:eastAsia="en-US"/>
              </w:rPr>
              <w:t>(</w:t>
            </w:r>
            <w:r>
              <w:t>по телефону или</w:t>
            </w:r>
            <w:r w:rsidRPr="004B09AD">
              <w:t xml:space="preserve"> посредством </w:t>
            </w:r>
            <w:r w:rsidRPr="004B09AD">
              <w:br/>
              <w:t>видео-кон</w:t>
            </w:r>
            <w:r>
              <w:t xml:space="preserve">ференц-связи) </w:t>
            </w:r>
            <w:r>
              <w:br/>
            </w:r>
            <w:r w:rsidRPr="004B09AD"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86B96" w:rsidRDefault="00A86B96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Не реже 1 раза в месяц в соответствии с планом-графиком консультирования на 2026 год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A86B96" w:rsidRPr="00EE7998" w:rsidRDefault="00A86B96" w:rsidP="00AC00BA">
            <w:pPr>
              <w:shd w:val="clear" w:color="auto" w:fill="FFFFFF"/>
              <w:jc w:val="center"/>
              <w:rPr>
                <w:color w:val="auto"/>
              </w:rPr>
            </w:pPr>
          </w:p>
        </w:tc>
      </w:tr>
    </w:tbl>
    <w:p w:rsidR="001B4065" w:rsidRDefault="001B4065" w:rsidP="00FA4CEF"/>
    <w:sectPr w:rsidR="001B4065" w:rsidSect="00FA4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69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A3" w:rsidRDefault="003772A3" w:rsidP="006519CB">
      <w:r>
        <w:separator/>
      </w:r>
    </w:p>
  </w:endnote>
  <w:endnote w:type="continuationSeparator" w:id="0">
    <w:p w:rsidR="003772A3" w:rsidRDefault="003772A3" w:rsidP="0065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92" w:rsidRDefault="00CC2A9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CB" w:rsidRDefault="006519CB">
    <w:pPr>
      <w:pStyle w:val="a6"/>
      <w:jc w:val="center"/>
    </w:pPr>
  </w:p>
  <w:p w:rsidR="006519CB" w:rsidRDefault="006519C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92" w:rsidRDefault="00CC2A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A3" w:rsidRDefault="003772A3" w:rsidP="006519CB">
      <w:r>
        <w:separator/>
      </w:r>
    </w:p>
  </w:footnote>
  <w:footnote w:type="continuationSeparator" w:id="0">
    <w:p w:rsidR="003772A3" w:rsidRDefault="003772A3" w:rsidP="00651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A92" w:rsidRDefault="00CC2A9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AB4" w:rsidRDefault="001A3AB4">
    <w:pPr>
      <w:pStyle w:val="a4"/>
      <w:jc w:val="center"/>
    </w:pPr>
  </w:p>
  <w:p w:rsidR="001A3AB4" w:rsidRDefault="001A3A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948" w:rsidRPr="00CC2A92" w:rsidRDefault="003D1948" w:rsidP="003D1948">
    <w:pPr>
      <w:pStyle w:val="a4"/>
      <w:tabs>
        <w:tab w:val="clear" w:pos="4677"/>
        <w:tab w:val="clear" w:pos="9355"/>
        <w:tab w:val="left" w:pos="12345"/>
      </w:tabs>
      <w:jc w:val="right"/>
    </w:pPr>
    <w:r>
      <w:tab/>
    </w:r>
    <w:proofErr w:type="gramStart"/>
    <w:r w:rsidRPr="00CC2A92">
      <w:t>Утвержден</w:t>
    </w:r>
    <w:proofErr w:type="gramEnd"/>
    <w:r w:rsidRPr="00CC2A92">
      <w:t xml:space="preserve"> приказом Сахалинского управления Ростехнадзора</w:t>
    </w:r>
  </w:p>
  <w:p w:rsidR="007D0917" w:rsidRDefault="007D0917" w:rsidP="007D0917">
    <w:pPr>
      <w:pStyle w:val="a4"/>
      <w:tabs>
        <w:tab w:val="clear" w:pos="4677"/>
        <w:tab w:val="clear" w:pos="9355"/>
        <w:tab w:val="left" w:pos="12345"/>
      </w:tabs>
      <w:jc w:val="right"/>
    </w:pPr>
    <w:r w:rsidRPr="00CC2A92">
      <w:t>От _</w:t>
    </w:r>
    <w:r w:rsidR="00CC2A92" w:rsidRPr="00CC2A92">
      <w:t>23</w:t>
    </w:r>
    <w:r w:rsidRPr="00CC2A92">
      <w:t>.12.202</w:t>
    </w:r>
    <w:r w:rsidR="00CC2A92" w:rsidRPr="00CC2A92">
      <w:t>5</w:t>
    </w:r>
    <w:r w:rsidRPr="00CC2A92">
      <w:t>__№__ПР-380-</w:t>
    </w:r>
    <w:r w:rsidR="00CC2A92" w:rsidRPr="00CC2A92">
      <w:t>292</w:t>
    </w:r>
    <w:r w:rsidRPr="00CC2A92">
      <w:t>-о__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462BD"/>
    <w:multiLevelType w:val="multilevel"/>
    <w:tmpl w:val="6936D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BE"/>
    <w:rsid w:val="00010455"/>
    <w:rsid w:val="00036FDE"/>
    <w:rsid w:val="00102DA6"/>
    <w:rsid w:val="00113B8C"/>
    <w:rsid w:val="001613A9"/>
    <w:rsid w:val="001640F8"/>
    <w:rsid w:val="001A3AB4"/>
    <w:rsid w:val="001B4065"/>
    <w:rsid w:val="00254902"/>
    <w:rsid w:val="002B739D"/>
    <w:rsid w:val="00351DC4"/>
    <w:rsid w:val="003772A3"/>
    <w:rsid w:val="003D1948"/>
    <w:rsid w:val="003F2249"/>
    <w:rsid w:val="005629EE"/>
    <w:rsid w:val="005D66AD"/>
    <w:rsid w:val="005E3285"/>
    <w:rsid w:val="006519CB"/>
    <w:rsid w:val="006D0C4B"/>
    <w:rsid w:val="0075338A"/>
    <w:rsid w:val="007869B3"/>
    <w:rsid w:val="007D0917"/>
    <w:rsid w:val="00811BBE"/>
    <w:rsid w:val="009538B6"/>
    <w:rsid w:val="00A14DD9"/>
    <w:rsid w:val="00A86B96"/>
    <w:rsid w:val="00B63964"/>
    <w:rsid w:val="00CC2A92"/>
    <w:rsid w:val="00CD3A43"/>
    <w:rsid w:val="00D46423"/>
    <w:rsid w:val="00E2296A"/>
    <w:rsid w:val="00FA3807"/>
    <w:rsid w:val="00FA4CE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29EE"/>
    <w:pPr>
      <w:keepNext/>
      <w:widowControl/>
      <w:ind w:left="284" w:right="425"/>
      <w:jc w:val="center"/>
      <w:outlineLvl w:val="0"/>
    </w:pPr>
    <w:rPr>
      <w:b/>
      <w:bCs/>
      <w:color w:val="FF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811BB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1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629EE"/>
    <w:rPr>
      <w:rFonts w:ascii="Times New Roman" w:eastAsia="Times New Roman" w:hAnsi="Times New Roman" w:cs="Times New Roman"/>
      <w:b/>
      <w:bCs/>
      <w:color w:val="FF0000"/>
      <w:sz w:val="3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29EE"/>
    <w:pPr>
      <w:keepNext/>
      <w:widowControl/>
      <w:ind w:left="284" w:right="425"/>
      <w:jc w:val="center"/>
      <w:outlineLvl w:val="0"/>
    </w:pPr>
    <w:rPr>
      <w:b/>
      <w:bCs/>
      <w:color w:val="FF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811BB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1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629EE"/>
    <w:rPr>
      <w:rFonts w:ascii="Times New Roman" w:eastAsia="Times New Roman" w:hAnsi="Times New Roman" w:cs="Times New Roman"/>
      <w:b/>
      <w:bCs/>
      <w:color w:val="FF0000"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Валейко Ольга Николаевна</dc:creator>
  <cp:lastModifiedBy>Валейко Ольга Николаевна</cp:lastModifiedBy>
  <cp:revision>15</cp:revision>
  <cp:lastPrinted>2022-02-01T01:13:00Z</cp:lastPrinted>
  <dcterms:created xsi:type="dcterms:W3CDTF">2022-01-31T05:04:00Z</dcterms:created>
  <dcterms:modified xsi:type="dcterms:W3CDTF">2025-12-23T04:54:00Z</dcterms:modified>
</cp:coreProperties>
</file>